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B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 xml:space="preserve">ackground 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  <w:t>nformation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000000"/>
          <w:kern w:val="0"/>
          <w:sz w:val="26"/>
          <w:szCs w:val="26"/>
        </w:rPr>
      </w:pPr>
    </w:p>
    <w:tbl>
      <w:tblPr>
        <w:tblStyle w:val="3"/>
        <w:tblW w:w="10607" w:type="dxa"/>
        <w:jc w:val="center"/>
        <w:tblInd w:w="-20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8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 Number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T005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default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B6/JNju-Fbxo9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vertAlign w:val="superscript"/>
              </w:rPr>
              <w:t>em1Cflox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/</w:t>
            </w: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Gpt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Used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ascii="Cambria" w:hAnsi="Cambria" w:eastAsia="宋体"/>
                <w:b w:val="0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AA986398; 9030401P18Rik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Common name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ascii="Cambria" w:hAnsi="Cambria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Complete time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b w:val="0"/>
                <w:bCs/>
                <w:sz w:val="18"/>
                <w:szCs w:val="18"/>
              </w:rPr>
              <w:t>201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9/2/27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Strain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Conditional </w:t>
            </w:r>
            <w:r>
              <w:rPr>
                <w:b w:val="0"/>
                <w:bCs/>
                <w:sz w:val="18"/>
                <w:szCs w:val="18"/>
              </w:rPr>
              <w:t>Knock out Cas9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origin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Gempharmatech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>Background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C57BL/6J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lgebra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appearance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Black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Related gene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</w:rPr>
              <w:t>Fbxo9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08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genotype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 w:ascii="Cambria" w:hAnsi="Cambria"/>
                <w:b w:val="0"/>
                <w:bCs/>
                <w:color w:val="000000"/>
                <w:sz w:val="18"/>
                <w:szCs w:val="18"/>
                <w:lang w:val="en-US" w:eastAsia="zh-CN"/>
              </w:rPr>
              <w:t>Fl/wt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Provid</w:t>
            </w: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ed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 xml:space="preserve"> genotype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Heterozygote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Targeting Strategy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5270500" cy="2294255"/>
                  <wp:effectExtent l="0" t="0" r="6350" b="1079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sgRNA</w:t>
            </w:r>
            <w:bookmarkStart w:id="7" w:name="_GoBack"/>
            <w:bookmarkEnd w:id="7"/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</w:pPr>
            <w:r>
              <w:rPr>
                <w:rFonts w:hint="eastAsia"/>
              </w:rPr>
              <w:t xml:space="preserve">TAGCAGTGGCCGTCTTTCGC AGG 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CTGTTTTGTATAGAATCTTA TGG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Breeding method（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♂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x</w:t>
            </w:r>
            <w:r>
              <w:rPr>
                <w:rFonts w:ascii="微软雅黑" w:hAnsi="微软雅黑" w:eastAsia="微软雅黑" w:cs="微软雅黑"/>
                <w:b w:val="0"/>
                <w:bCs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♀</w:t>
            </w:r>
            <w:r>
              <w:rPr>
                <w:rFonts w:hint="eastAsia"/>
                <w:b w:val="0"/>
                <w:bCs/>
                <w:sz w:val="18"/>
                <w:szCs w:val="18"/>
              </w:rPr>
              <w:t>）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status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frozen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Genotyping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eastAsia="宋体"/>
                <w:b w:val="0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 w:val="18"/>
                <w:szCs w:val="18"/>
              </w:rPr>
              <w:t>PCR+Sequenc</w:t>
            </w:r>
            <w:r>
              <w:rPr>
                <w:rFonts w:hint="eastAsia"/>
                <w:b w:val="0"/>
                <w:bCs/>
                <w:color w:val="000000"/>
                <w:sz w:val="18"/>
                <w:szCs w:val="18"/>
                <w:lang w:val="en-US" w:eastAsia="zh-CN"/>
              </w:rPr>
              <w:t>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Special feeding conditions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None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bookmarkStart w:id="0" w:name="OLE_LINK8" w:colFirst="0" w:colLast="1"/>
            <w:bookmarkStart w:id="1" w:name="OLE_LINK9" w:colFirst="0" w:colLast="1"/>
            <w:bookmarkStart w:id="2" w:name="OLE_LINK5" w:colFirst="0" w:colLast="1"/>
            <w:bookmarkStart w:id="3" w:name="OLE_LINK10" w:colFirst="0" w:colLast="1"/>
            <w:bookmarkStart w:id="4" w:name="_Hlk410726361"/>
            <w:bookmarkStart w:id="5" w:name="OLE_LINK4" w:colFirst="0" w:colLast="1"/>
            <w:bookmarkStart w:id="6" w:name="OLE_LINK11" w:colFirst="0" w:colLast="1"/>
            <w:r>
              <w:rPr>
                <w:rFonts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  <w:t>feed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SPF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 w:val="0"/>
                <w:bCs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maternal instinct</w:t>
            </w:r>
          </w:p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general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Strain description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Research</w:t>
            </w:r>
            <w:r>
              <w:rPr>
                <w:rFonts w:hint="eastAsia" w:ascii="Times New Roman" w:hAnsi="Times New Roman" w:cs="Times New Roman"/>
                <w:b w:val="0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18"/>
                <w:szCs w:val="18"/>
              </w:rPr>
              <w:t>areas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b w:val="0"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bCs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7" w:type="dxa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sz w:val="18"/>
                <w:szCs w:val="18"/>
              </w:rPr>
              <w:t>Reference</w:t>
            </w:r>
          </w:p>
        </w:tc>
        <w:tc>
          <w:tcPr>
            <w:tcW w:w="8520" w:type="dxa"/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F752D"/>
    <w:rsid w:val="06B742A8"/>
    <w:rsid w:val="07E60561"/>
    <w:rsid w:val="146069C5"/>
    <w:rsid w:val="18B72109"/>
    <w:rsid w:val="18E9467A"/>
    <w:rsid w:val="211D01D4"/>
    <w:rsid w:val="21965A12"/>
    <w:rsid w:val="247B0F70"/>
    <w:rsid w:val="292321F8"/>
    <w:rsid w:val="2E412029"/>
    <w:rsid w:val="39A21968"/>
    <w:rsid w:val="3AF543C4"/>
    <w:rsid w:val="3D31104C"/>
    <w:rsid w:val="401E0946"/>
    <w:rsid w:val="40296C3F"/>
    <w:rsid w:val="4B1F675A"/>
    <w:rsid w:val="58B22E95"/>
    <w:rsid w:val="59D00BAF"/>
    <w:rsid w:val="600932E4"/>
    <w:rsid w:val="688118E4"/>
    <w:rsid w:val="696C41D9"/>
    <w:rsid w:val="6CB1532D"/>
    <w:rsid w:val="738349D5"/>
    <w:rsid w:val="757F752D"/>
    <w:rsid w:val="7E33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2018-12-10T03:46:00Z</dcterms:created>
  <dc:creator>Administrator</dc:creator>
  <cp:lastModifiedBy>Administrator</cp:lastModifiedBy>
  <dcterms:modified xsi:type="dcterms:W3CDTF">2019-04-17T13:52:33Z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